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2D" w:rsidRPr="006B472D" w:rsidRDefault="006B472D" w:rsidP="006B472D">
      <w:pPr>
        <w:rPr>
          <w:rFonts w:ascii="Times New Roman" w:hAnsi="Times New Roman" w:cs="Times New Roman"/>
          <w:b/>
          <w:sz w:val="24"/>
        </w:rPr>
      </w:pPr>
      <w:r w:rsidRPr="007230B5">
        <w:rPr>
          <w:rFonts w:ascii="Times New Roman" w:hAnsi="Times New Roman" w:cs="Times New Roman"/>
          <w:b/>
          <w:sz w:val="24"/>
        </w:rPr>
        <w:t>6.2.3.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B472D">
        <w:rPr>
          <w:rFonts w:ascii="Times New Roman" w:hAnsi="Times New Roman" w:cs="Times New Roman"/>
          <w:b/>
          <w:sz w:val="24"/>
        </w:rPr>
        <w:t>Implementation of e-governance in areas of operation</w:t>
      </w:r>
    </w:p>
    <w:p w:rsidR="006B472D" w:rsidRPr="006B472D" w:rsidRDefault="006B472D" w:rsidP="006B472D">
      <w:pPr>
        <w:ind w:left="720"/>
        <w:rPr>
          <w:rFonts w:ascii="Times New Roman" w:hAnsi="Times New Roman" w:cs="Times New Roman"/>
          <w:b/>
          <w:sz w:val="24"/>
        </w:rPr>
      </w:pPr>
      <w:r w:rsidRPr="006B472D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B472D">
        <w:rPr>
          <w:rFonts w:ascii="Times New Roman" w:hAnsi="Times New Roman" w:cs="Times New Roman"/>
          <w:b/>
          <w:sz w:val="24"/>
        </w:rPr>
        <w:t>Administration</w:t>
      </w:r>
    </w:p>
    <w:p w:rsidR="006B472D" w:rsidRPr="006B472D" w:rsidRDefault="006B472D" w:rsidP="006B472D">
      <w:pPr>
        <w:ind w:left="720"/>
        <w:rPr>
          <w:rFonts w:ascii="Times New Roman" w:hAnsi="Times New Roman" w:cs="Times New Roman"/>
          <w:b/>
          <w:sz w:val="24"/>
        </w:rPr>
      </w:pPr>
      <w:r w:rsidRPr="006B472D">
        <w:rPr>
          <w:rFonts w:ascii="Times New Roman" w:hAnsi="Times New Roman" w:cs="Times New Roman"/>
          <w:b/>
          <w:sz w:val="24"/>
        </w:rPr>
        <w:t>2. Finance and Accounts</w:t>
      </w:r>
    </w:p>
    <w:p w:rsidR="006B472D" w:rsidRPr="006B472D" w:rsidRDefault="006B472D" w:rsidP="006B472D">
      <w:pPr>
        <w:ind w:left="720"/>
        <w:rPr>
          <w:rFonts w:ascii="Times New Roman" w:hAnsi="Times New Roman" w:cs="Times New Roman"/>
          <w:b/>
          <w:sz w:val="24"/>
        </w:rPr>
      </w:pPr>
      <w:r w:rsidRPr="006B472D">
        <w:rPr>
          <w:rFonts w:ascii="Times New Roman" w:hAnsi="Times New Roman" w:cs="Times New Roman"/>
          <w:b/>
          <w:sz w:val="24"/>
        </w:rPr>
        <w:t>3. Student Admission and Support</w:t>
      </w:r>
    </w:p>
    <w:p w:rsidR="006B472D" w:rsidRPr="006B472D" w:rsidRDefault="006B472D" w:rsidP="006B472D">
      <w:pPr>
        <w:ind w:left="720"/>
        <w:rPr>
          <w:rFonts w:ascii="Times New Roman" w:hAnsi="Times New Roman" w:cs="Times New Roman"/>
          <w:b/>
          <w:sz w:val="24"/>
        </w:rPr>
      </w:pPr>
      <w:r w:rsidRPr="006B472D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B472D">
        <w:rPr>
          <w:rFonts w:ascii="Times New Roman" w:hAnsi="Times New Roman" w:cs="Times New Roman"/>
          <w:b/>
          <w:sz w:val="24"/>
        </w:rPr>
        <w:t>Examination</w:t>
      </w:r>
    </w:p>
    <w:p w:rsidR="002C1429" w:rsidRDefault="002C1429"/>
    <w:p w:rsidR="008279CF" w:rsidRDefault="008279CF" w:rsidP="008279C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Administration: </w:t>
      </w:r>
    </w:p>
    <w:p w:rsidR="008279CF" w:rsidRPr="008279CF" w:rsidRDefault="008279CF" w:rsidP="008279CF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8279CF">
        <w:rPr>
          <w:rFonts w:ascii="Calibri" w:hAnsi="Calibri" w:cs="Calibri"/>
        </w:rPr>
        <w:t>The college authorities can implement full supervision of all service units in the office through the ERP softwar</w:t>
      </w:r>
      <w:r w:rsidR="00C77921">
        <w:rPr>
          <w:rFonts w:ascii="Calibri" w:hAnsi="Calibri" w:cs="Calibri"/>
        </w:rPr>
        <w:t>e</w:t>
      </w:r>
      <w:r w:rsidRPr="008279CF">
        <w:rPr>
          <w:rFonts w:ascii="Calibri" w:hAnsi="Calibri" w:cs="Calibri"/>
        </w:rPr>
        <w:t>.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 xml:space="preserve">The Administration communicates with Governing Body members as well as the teaching and non-teaching staff through email 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>All important administrative information including notices is regularly published on the website.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 xml:space="preserve">Biometric attendance for all staff members 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>Fully automated, wireless office with 24x7 internet facility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>To achieve the target of Paperless IQAC , committee members of it started using Google facilities like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>Google sheet : For data coll</w:t>
      </w:r>
      <w:r>
        <w:t>ection from Various Departments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 xml:space="preserve">Google Docs: To prepare notices and activity reports. 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 xml:space="preserve">Google Forms: To prepare Feedback forms and get online feedbacks of Students, Parents. 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 xml:space="preserve">The college campus is equipped with CCTV Cameras installed at various places of need. 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>ICT has been introduced in the Administrative work.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 xml:space="preserve">WhatsApp Group helps to provide the brief notices of any event to be happened on college. 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 xml:space="preserve">WhatsApp Groups are also used for awareness and of smooth functioning of the same. </w:t>
      </w:r>
    </w:p>
    <w:p w:rsidR="008279CF" w:rsidRDefault="008279CF" w:rsidP="008279CF">
      <w:pPr>
        <w:jc w:val="both"/>
      </w:pPr>
      <w:r>
        <w:rPr>
          <w:rFonts w:ascii="MS Gothic" w:eastAsia="MS Gothic" w:hAnsi="MS Gothic" w:cs="MS Gothic" w:hint="eastAsia"/>
        </w:rPr>
        <w:t>❖</w:t>
      </w:r>
      <w:r>
        <w:t xml:space="preserve"> Finance and Accounts: 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 xml:space="preserve">The accounts of the institution are maintained through the Tally software and ERP 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>Financial matters are also dealt with Pay U Money for transaction purposes.</w:t>
      </w:r>
    </w:p>
    <w:p w:rsidR="008279CF" w:rsidRDefault="008279CF" w:rsidP="008279CF">
      <w:pPr>
        <w:jc w:val="both"/>
      </w:pPr>
      <w:r>
        <w:rPr>
          <w:rFonts w:ascii="MS Gothic" w:eastAsia="MS Gothic" w:hAnsi="MS Gothic" w:cs="MS Gothic" w:hint="eastAsia"/>
        </w:rPr>
        <w:t>❖</w:t>
      </w:r>
      <w:r>
        <w:t xml:space="preserve"> Student Admission and Support: 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 xml:space="preserve">Student Admission is carried out through the Students Module of ERP. 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>Customer Relationship Management (CRM) is also used for admission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>The college website act as a mirror of the college information. Admission and online transaction interfaces are provided on website. College is having a full time web developer and team members. Self Study Report (SSR) Cycle 1, Year: 2020</w:t>
      </w:r>
    </w:p>
    <w:p w:rsidR="008279CF" w:rsidRDefault="008279CF" w:rsidP="008279CF">
      <w:pPr>
        <w:pStyle w:val="ListParagraph"/>
        <w:numPr>
          <w:ilvl w:val="0"/>
          <w:numId w:val="3"/>
        </w:numPr>
        <w:jc w:val="both"/>
      </w:pPr>
      <w:r>
        <w:t>Alumni portal is provided on website for the in</w:t>
      </w:r>
      <w:r>
        <w:t>formation of pass out students.</w:t>
      </w:r>
      <w:r>
        <w:tab/>
      </w:r>
      <w:r>
        <w:tab/>
      </w:r>
    </w:p>
    <w:sectPr w:rsidR="008279CF" w:rsidSect="002C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18D"/>
    <w:multiLevelType w:val="hybridMultilevel"/>
    <w:tmpl w:val="65D4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92B59"/>
    <w:multiLevelType w:val="hybridMultilevel"/>
    <w:tmpl w:val="7E82AE1E"/>
    <w:lvl w:ilvl="0" w:tplc="476C7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649B4"/>
    <w:multiLevelType w:val="hybridMultilevel"/>
    <w:tmpl w:val="843EB7CC"/>
    <w:lvl w:ilvl="0" w:tplc="476C7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44338"/>
    <w:multiLevelType w:val="hybridMultilevel"/>
    <w:tmpl w:val="4468CC8C"/>
    <w:lvl w:ilvl="0" w:tplc="476C7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E1C2F"/>
    <w:multiLevelType w:val="hybridMultilevel"/>
    <w:tmpl w:val="F8EC0628"/>
    <w:lvl w:ilvl="0" w:tplc="476C76F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279CF"/>
    <w:rsid w:val="002C1429"/>
    <w:rsid w:val="006B472D"/>
    <w:rsid w:val="008279CF"/>
    <w:rsid w:val="00C22230"/>
    <w:rsid w:val="00C7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ABG</dc:creator>
  <cp:lastModifiedBy>ABG</cp:lastModifiedBy>
  <cp:revision>12</cp:revision>
  <dcterms:created xsi:type="dcterms:W3CDTF">2021-08-28T05:14:00Z</dcterms:created>
  <dcterms:modified xsi:type="dcterms:W3CDTF">2021-08-28T05:27:00Z</dcterms:modified>
</cp:coreProperties>
</file>